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92D8" w14:textId="6AABF5F3" w:rsidR="00B44B83" w:rsidRPr="007877CD" w:rsidRDefault="00B44B83" w:rsidP="00C4521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標楷體" w:eastAsia="標楷體" w:hAnsi="標楷體" w:cs="Segoe UI"/>
          <w:sz w:val="27"/>
          <w:szCs w:val="27"/>
        </w:rPr>
      </w:pPr>
      <w:r w:rsidRPr="007877CD">
        <w:rPr>
          <w:rFonts w:ascii="標楷體" w:eastAsia="標楷體" w:hAnsi="標楷體" w:cs="Calibri"/>
          <w:b/>
          <w:bCs/>
          <w:sz w:val="32"/>
          <w:szCs w:val="32"/>
          <w:bdr w:val="none" w:sz="0" w:space="0" w:color="auto" w:frame="1"/>
        </w:rPr>
        <w:t>EN 13445</w:t>
      </w:r>
      <w:r w:rsidR="003A012C" w:rsidRPr="007877CD">
        <w:rPr>
          <w:rFonts w:ascii="標楷體" w:eastAsia="標楷體" w:hAnsi="標楷體" w:cs="Calibri" w:hint="eastAsia"/>
          <w:b/>
          <w:bCs/>
          <w:sz w:val="32"/>
          <w:szCs w:val="32"/>
          <w:bdr w:val="none" w:sz="0" w:space="0" w:color="auto" w:frame="1"/>
        </w:rPr>
        <w:t>歐洲標準</w:t>
      </w:r>
      <w:r w:rsidR="00A24B3E">
        <w:rPr>
          <w:rFonts w:ascii="標楷體" w:eastAsia="標楷體" w:hAnsi="標楷體" w:cs="Calibri" w:hint="eastAsia"/>
          <w:b/>
          <w:bCs/>
          <w:sz w:val="32"/>
          <w:szCs w:val="32"/>
          <w:bdr w:val="none" w:sz="0" w:space="0" w:color="auto" w:frame="1"/>
        </w:rPr>
        <w:t>說明</w:t>
      </w:r>
    </w:p>
    <w:p w14:paraId="20B6EBB0" w14:textId="1C011EF1" w:rsidR="00C4521B" w:rsidRPr="007877CD" w:rsidRDefault="00C4521B" w:rsidP="00C4521B">
      <w:pPr>
        <w:pStyle w:val="Web"/>
        <w:numPr>
          <w:ilvl w:val="0"/>
          <w:numId w:val="2"/>
        </w:numPr>
        <w:shd w:val="clear" w:color="auto" w:fill="FFFFFF"/>
        <w:spacing w:before="0" w:beforeAutospacing="0" w:afterLines="30" w:after="108" w:afterAutospacing="0" w:line="400" w:lineRule="exact"/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</w:pPr>
      <w:r w:rsidRPr="007877CD">
        <w:rPr>
          <w:rFonts w:ascii="標楷體" w:eastAsia="標楷體" w:hAnsi="標楷體" w:cs="Segoe UI" w:hint="eastAsia"/>
          <w:b/>
          <w:bCs/>
          <w:color w:val="242424"/>
          <w:sz w:val="28"/>
          <w:szCs w:val="28"/>
          <w:bdr w:val="none" w:sz="0" w:space="0" w:color="auto" w:frame="1"/>
        </w:rPr>
        <w:t>前言</w:t>
      </w:r>
    </w:p>
    <w:p w14:paraId="254A10E5" w14:textId="2DF530C0" w:rsidR="00B44B83" w:rsidRPr="00B44B83" w:rsidRDefault="00C4521B" w:rsidP="00C4521B">
      <w:pPr>
        <w:pStyle w:val="Web"/>
        <w:shd w:val="clear" w:color="auto" w:fill="FFFFFF"/>
        <w:spacing w:before="0" w:beforeAutospacing="0" w:afterLines="30" w:after="108" w:afterAutospacing="0" w:line="400" w:lineRule="exact"/>
        <w:rPr>
          <w:rFonts w:ascii="標楷體" w:eastAsia="標楷體" w:hAnsi="標楷體" w:cs="Segoe UI"/>
          <w:color w:val="242424"/>
          <w:sz w:val="28"/>
          <w:szCs w:val="28"/>
        </w:rPr>
      </w:pPr>
      <w:r w:rsidRPr="00C4521B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EN 13445 是歐洲針對「</w:t>
      </w:r>
      <w:proofErr w:type="gramStart"/>
      <w:r w:rsidRPr="00C4521B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非火受</w:t>
      </w:r>
      <w:proofErr w:type="gramEnd"/>
      <w:r w:rsidRPr="00C4521B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壓容器」（Unfired Pressure Vessels）所制定的統一標準，旨在確保壓力容器的設計、製造及檢驗符合</w:t>
      </w:r>
      <w:r w:rsidRPr="00B44B83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歐盟壓力設備指令 2014/68/EU（Pressure Equipment Directive, PED）之調和標準（</w:t>
      </w:r>
      <w:proofErr w:type="spellStart"/>
      <w:r w:rsidRPr="00B44B83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Harmonised</w:t>
      </w:r>
      <w:proofErr w:type="spellEnd"/>
      <w:r w:rsidRPr="00B44B83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 xml:space="preserve"> Standard）</w:t>
      </w:r>
      <w:r w:rsidRPr="00C4521B">
        <w:rPr>
          <w:rFonts w:ascii="標楷體" w:eastAsia="標楷體" w:hAnsi="標楷體" w:cs="Segoe UI" w:hint="eastAsia"/>
          <w:color w:val="242424"/>
          <w:sz w:val="28"/>
          <w:szCs w:val="28"/>
          <w:bdr w:val="none" w:sz="0" w:space="0" w:color="auto" w:frame="1"/>
        </w:rPr>
        <w:t>的安全性要求。</w:t>
      </w:r>
    </w:p>
    <w:p w14:paraId="1443E86C" w14:textId="5BBFC451" w:rsidR="00C4521B" w:rsidRDefault="00B44B83" w:rsidP="00C4521B">
      <w:pPr>
        <w:pStyle w:val="Web"/>
        <w:shd w:val="clear" w:color="auto" w:fill="FFFFFF"/>
        <w:spacing w:before="0" w:beforeAutospacing="0" w:afterLines="30" w:after="108" w:afterAutospacing="0" w:line="400" w:lineRule="exact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 w:rsidRPr="00B44B83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二、</w:t>
      </w:r>
      <w:r w:rsidR="003A012C" w:rsidRPr="007877CD">
        <w:rPr>
          <w:rFonts w:ascii="標楷體" w:eastAsia="標楷體" w:hAnsi="標楷體" w:cs="Segoe UI" w:hint="eastAsia"/>
          <w:b/>
          <w:bCs/>
          <w:color w:val="242424"/>
          <w:sz w:val="28"/>
          <w:szCs w:val="28"/>
          <w:bdr w:val="none" w:sz="0" w:space="0" w:color="auto" w:frame="1"/>
        </w:rPr>
        <w:t>EN 13445標準性質說明</w:t>
      </w:r>
    </w:p>
    <w:p w14:paraId="07D7A5BE" w14:textId="77777777" w:rsidR="00C4521B" w:rsidRPr="007877CD" w:rsidRDefault="00B44B83" w:rsidP="00C4521B">
      <w:pPr>
        <w:pStyle w:val="Web"/>
        <w:shd w:val="clear" w:color="auto" w:fill="FFFFFF"/>
        <w:spacing w:before="0" w:beforeAutospacing="0" w:afterLines="30" w:after="108" w:afterAutospacing="0" w:line="400" w:lineRule="exact"/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</w:pPr>
      <w:r w:rsidRPr="007877CD"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  <w:t>（一）2014/68/EU（PED）</w:t>
      </w:r>
    </w:p>
    <w:p w14:paraId="0777BB16" w14:textId="77777777" w:rsidR="00C4521B" w:rsidRDefault="00B44B83" w:rsidP="00C4521B">
      <w:pPr>
        <w:pStyle w:val="Web"/>
        <w:shd w:val="clear" w:color="auto" w:fill="FFFFFF"/>
        <w:spacing w:before="0" w:beforeAutospacing="0" w:afterLines="30" w:after="108" w:afterAutospacing="0" w:line="400" w:lineRule="exact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 w:rsidRPr="00B44B83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2014/68/EU 為歐盟針對壓力設備及</w:t>
      </w:r>
      <w:proofErr w:type="gramStart"/>
      <w:r w:rsidRPr="00B44B83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其組件</w:t>
      </w:r>
      <w:proofErr w:type="gramEnd"/>
      <w:r w:rsidRPr="00B44B83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所制定之指令，其核心要求為產品在歐盟市場投放前，須符合基本安全要求（Essential Safety Requirements, ESRs），並完成適當之合格評定程序。</w:t>
      </w:r>
    </w:p>
    <w:p w14:paraId="6DCA46D6" w14:textId="77777777" w:rsidR="00C4521B" w:rsidRPr="007877CD" w:rsidRDefault="00B44B83" w:rsidP="00C4521B">
      <w:pPr>
        <w:pStyle w:val="Web"/>
        <w:shd w:val="clear" w:color="auto" w:fill="FFFFFF"/>
        <w:spacing w:before="0" w:beforeAutospacing="0" w:afterLines="30" w:after="108" w:afterAutospacing="0" w:line="400" w:lineRule="exact"/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</w:pPr>
      <w:r w:rsidRPr="007877CD"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  <w:t>（二）調和標準（</w:t>
      </w:r>
      <w:proofErr w:type="spellStart"/>
      <w:r w:rsidRPr="007877CD"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  <w:t>Harmonised</w:t>
      </w:r>
      <w:proofErr w:type="spellEnd"/>
      <w:r w:rsidRPr="007877CD"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  <w:t xml:space="preserve"> Standards）</w:t>
      </w:r>
    </w:p>
    <w:p w14:paraId="2576E7AA" w14:textId="470033A6" w:rsidR="00B44B83" w:rsidRPr="00B44B83" w:rsidRDefault="00B44B83" w:rsidP="00C4521B">
      <w:pPr>
        <w:pStyle w:val="Web"/>
        <w:shd w:val="clear" w:color="auto" w:fill="FFFFFF"/>
        <w:spacing w:before="0" w:beforeAutospacing="0" w:afterLines="30" w:after="108" w:afterAutospacing="0" w:line="400" w:lineRule="exact"/>
        <w:rPr>
          <w:rFonts w:ascii="標楷體" w:eastAsia="標楷體" w:hAnsi="標楷體" w:cs="Segoe UI"/>
          <w:color w:val="242424"/>
          <w:sz w:val="28"/>
          <w:szCs w:val="28"/>
        </w:rPr>
      </w:pPr>
      <w:r w:rsidRPr="00B44B83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調和標準係由歐盟委員會授權歐洲標準化組織（如 CEN）制定，並將其標準編號正式刊登於《歐盟官方公報》（Official Journal of the European Union, OJEU）。當產品依調和標準設計與製造時，即可推定符合 PED 之基本安全要求。</w:t>
      </w:r>
    </w:p>
    <w:p w14:paraId="252E6CD1" w14:textId="6F5B308B" w:rsidR="00C4521B" w:rsidRPr="007877CD" w:rsidRDefault="00B44B83" w:rsidP="00504A3E">
      <w:pPr>
        <w:pStyle w:val="Web"/>
        <w:numPr>
          <w:ilvl w:val="0"/>
          <w:numId w:val="4"/>
        </w:numPr>
        <w:shd w:val="clear" w:color="auto" w:fill="FFFFFF"/>
        <w:spacing w:before="0" w:beforeAutospacing="0" w:afterLines="30" w:after="108" w:afterAutospacing="0" w:line="400" w:lineRule="exact"/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</w:pPr>
      <w:r w:rsidRPr="007877CD"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  <w:t>EN 13445 與 PED 調和標準之關係</w:t>
      </w:r>
    </w:p>
    <w:p w14:paraId="7442CB8A" w14:textId="431932B8" w:rsidR="00C4521B" w:rsidRDefault="00B44B83" w:rsidP="00C4521B">
      <w:pPr>
        <w:pStyle w:val="Web"/>
        <w:shd w:val="clear" w:color="auto" w:fill="FFFFFF"/>
        <w:spacing w:before="0" w:beforeAutospacing="0" w:afterLines="30" w:after="108" w:afterAutospacing="0" w:line="400" w:lineRule="exact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 w:rsidRPr="00B44B83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依據歐盟委員會刊登於《歐盟官方公報》（OJEU）之 PED 調和標準清單，EN 13445 系列標準已被正式列入 2014/68/EU 之調和標準名錄。</w:t>
      </w:r>
    </w:p>
    <w:p w14:paraId="3072A16C" w14:textId="136D5545" w:rsidR="00B44B83" w:rsidRPr="00B44B83" w:rsidRDefault="00B44B83" w:rsidP="00C4521B">
      <w:pPr>
        <w:pStyle w:val="Web"/>
        <w:shd w:val="clear" w:color="auto" w:fill="FFFFFF"/>
        <w:spacing w:before="0" w:beforeAutospacing="0" w:afterLines="30" w:after="108" w:afterAutospacing="0" w:line="400" w:lineRule="exact"/>
        <w:rPr>
          <w:rFonts w:ascii="標楷體" w:eastAsia="標楷體" w:hAnsi="標楷體" w:cs="Segoe UI"/>
          <w:color w:val="242424"/>
          <w:sz w:val="28"/>
          <w:szCs w:val="28"/>
        </w:rPr>
      </w:pPr>
      <w:r w:rsidRPr="00B44B83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該等 EN 13445 標準一經列入 OJEU，即具備法律上之「推定符合」效力，可作為證明符合 PED 基本安全要求的重要依據。隨著標準修訂，部分舊版標準會被新版標準取代，其調和地位亦以 OJEU 最新公告為</w:t>
      </w:r>
      <w:proofErr w:type="gramStart"/>
      <w:r w:rsidRPr="00B44B83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準</w:t>
      </w:r>
      <w:proofErr w:type="gramEnd"/>
      <w:r w:rsidRPr="00B44B83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。</w:t>
      </w:r>
    </w:p>
    <w:p w14:paraId="111F3B76" w14:textId="78C33A6D" w:rsidR="00C4521B" w:rsidRPr="007877CD" w:rsidRDefault="00504A3E" w:rsidP="00C4521B">
      <w:pPr>
        <w:pStyle w:val="Web"/>
        <w:shd w:val="clear" w:color="auto" w:fill="FFFFFF"/>
        <w:spacing w:before="0" w:beforeAutospacing="0" w:afterLines="30" w:after="108" w:afterAutospacing="0" w:line="400" w:lineRule="exact"/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</w:pPr>
      <w:r w:rsidRPr="007877CD">
        <w:rPr>
          <w:rFonts w:ascii="標楷體" w:eastAsia="標楷體" w:hAnsi="標楷體" w:cs="Segoe UI" w:hint="eastAsia"/>
          <w:b/>
          <w:bCs/>
          <w:color w:val="242424"/>
          <w:sz w:val="28"/>
          <w:szCs w:val="28"/>
          <w:bdr w:val="none" w:sz="0" w:space="0" w:color="auto" w:frame="1"/>
        </w:rPr>
        <w:t>四</w:t>
      </w:r>
      <w:r w:rsidR="00B44B83" w:rsidRPr="007877CD"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  <w:t>、實務</w:t>
      </w:r>
      <w:r w:rsidR="003A012C" w:rsidRPr="007877CD">
        <w:rPr>
          <w:rFonts w:ascii="標楷體" w:eastAsia="標楷體" w:hAnsi="標楷體" w:cs="Segoe UI" w:hint="eastAsia"/>
          <w:b/>
          <w:bCs/>
          <w:color w:val="242424"/>
          <w:sz w:val="28"/>
          <w:szCs w:val="28"/>
          <w:bdr w:val="none" w:sz="0" w:space="0" w:color="auto" w:frame="1"/>
        </w:rPr>
        <w:t>影響與應用說明</w:t>
      </w:r>
    </w:p>
    <w:p w14:paraId="6D83F332" w14:textId="77777777" w:rsidR="00C4521B" w:rsidRDefault="00B44B83" w:rsidP="00504A3E">
      <w:pPr>
        <w:pStyle w:val="Web"/>
        <w:shd w:val="clear" w:color="auto" w:fill="FFFFFF"/>
        <w:spacing w:before="0" w:beforeAutospacing="0" w:afterLines="30" w:after="108" w:afterAutospacing="0" w:line="400" w:lineRule="exact"/>
        <w:ind w:left="840" w:hangingChars="300" w:hanging="840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 w:rsidRPr="00B44B83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（一）製造商於設計及製造非加熱壓力容器時，如採用已被 OJEU 公告之 EN 13445 調和標準版本，可推定其產品符合 PED 之基本安全要求。</w:t>
      </w:r>
    </w:p>
    <w:p w14:paraId="6F420F8B" w14:textId="77777777" w:rsidR="00C4521B" w:rsidRDefault="00B44B83" w:rsidP="00504A3E">
      <w:pPr>
        <w:pStyle w:val="Web"/>
        <w:shd w:val="clear" w:color="auto" w:fill="FFFFFF"/>
        <w:spacing w:before="0" w:beforeAutospacing="0" w:afterLines="30" w:after="108" w:afterAutospacing="0" w:line="400" w:lineRule="exact"/>
        <w:ind w:left="840" w:hangingChars="300" w:hanging="840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 w:rsidRPr="00B44B83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（二）實際適用時，應確認所使用之 EN 13445 版本與其對應之 OJEU 公告狀態，避免引用已被撤銷或取代之舊版標準。</w:t>
      </w:r>
    </w:p>
    <w:p w14:paraId="38A76661" w14:textId="2B8A2F37" w:rsidR="00B44B83" w:rsidRDefault="00B44B83" w:rsidP="00504A3E">
      <w:pPr>
        <w:pStyle w:val="Web"/>
        <w:shd w:val="clear" w:color="auto" w:fill="FFFFFF"/>
        <w:spacing w:before="0" w:beforeAutospacing="0" w:afterLines="30" w:after="108" w:afterAutospacing="0" w:line="400" w:lineRule="exact"/>
        <w:ind w:left="840" w:hangingChars="300" w:hanging="840"/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</w:pPr>
      <w:r w:rsidRPr="00B44B83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t>（三）EN 13445 調和標準仍須配合 PED 所規定之合格評定模組、技術文件製作及公告機構（Notified Body）審查程序共同適用。</w:t>
      </w:r>
    </w:p>
    <w:p w14:paraId="2685D7A3" w14:textId="396CA184" w:rsidR="00C4521B" w:rsidRPr="007877CD" w:rsidRDefault="00504A3E" w:rsidP="00C4521B">
      <w:pPr>
        <w:pStyle w:val="Web"/>
        <w:shd w:val="clear" w:color="auto" w:fill="FFFFFF"/>
        <w:spacing w:before="0" w:beforeAutospacing="0" w:afterLines="30" w:after="108" w:afterAutospacing="0" w:line="400" w:lineRule="exact"/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</w:pPr>
      <w:r w:rsidRPr="007877CD">
        <w:rPr>
          <w:rFonts w:ascii="標楷體" w:eastAsia="標楷體" w:hAnsi="標楷體" w:cs="Segoe UI" w:hint="eastAsia"/>
          <w:b/>
          <w:bCs/>
          <w:color w:val="242424"/>
          <w:sz w:val="28"/>
          <w:szCs w:val="28"/>
          <w:bdr w:val="none" w:sz="0" w:space="0" w:color="auto" w:frame="1"/>
        </w:rPr>
        <w:t>五</w:t>
      </w:r>
      <w:r w:rsidR="00B44B83" w:rsidRPr="007877CD">
        <w:rPr>
          <w:rFonts w:ascii="標楷體" w:eastAsia="標楷體" w:hAnsi="標楷體" w:cs="Segoe UI"/>
          <w:b/>
          <w:bCs/>
          <w:color w:val="242424"/>
          <w:sz w:val="28"/>
          <w:szCs w:val="28"/>
          <w:bdr w:val="none" w:sz="0" w:space="0" w:color="auto" w:frame="1"/>
        </w:rPr>
        <w:t>、結論</w:t>
      </w:r>
    </w:p>
    <w:p w14:paraId="2F051B72" w14:textId="5A7D5142" w:rsidR="00B13F0B" w:rsidRPr="00B44B83" w:rsidRDefault="00B44B83" w:rsidP="00504A3E">
      <w:pPr>
        <w:pStyle w:val="Web"/>
        <w:shd w:val="clear" w:color="auto" w:fill="FFFFFF"/>
        <w:spacing w:before="0" w:beforeAutospacing="0" w:afterLines="30" w:after="108" w:afterAutospacing="0" w:line="400" w:lineRule="exact"/>
      </w:pPr>
      <w:r w:rsidRPr="00B44B83">
        <w:rPr>
          <w:rFonts w:ascii="標楷體" w:eastAsia="標楷體" w:hAnsi="標楷體" w:cs="Segoe UI"/>
          <w:color w:val="242424"/>
          <w:sz w:val="28"/>
          <w:szCs w:val="28"/>
          <w:bdr w:val="none" w:sz="0" w:space="0" w:color="auto" w:frame="1"/>
        </w:rPr>
        <w:lastRenderedPageBreak/>
        <w:t>綜合上述，EN 13445 屬於歐洲標準（EN），且其多個部分已被歐盟正式公告為 2014/68/EU（PED）之調和標準。因此，於適用範圍內，依 OJEU 公告版本之 EN 13445 進行設計與製造，可作為推定符合 PED 基本安全要求之依據，並為壓力容器於歐盟市場合法投放之重要技術與法規基礎。</w:t>
      </w:r>
    </w:p>
    <w:sectPr w:rsidR="00B13F0B" w:rsidRPr="00B44B83" w:rsidSect="00B44B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9880" w14:textId="77777777" w:rsidR="00F126C3" w:rsidRDefault="00F126C3" w:rsidP="00B44B83">
      <w:pPr>
        <w:spacing w:after="0" w:line="240" w:lineRule="auto"/>
      </w:pPr>
      <w:r>
        <w:separator/>
      </w:r>
    </w:p>
  </w:endnote>
  <w:endnote w:type="continuationSeparator" w:id="0">
    <w:p w14:paraId="140464DA" w14:textId="77777777" w:rsidR="00F126C3" w:rsidRDefault="00F126C3" w:rsidP="00B4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B3AE" w14:textId="77777777" w:rsidR="00F126C3" w:rsidRDefault="00F126C3" w:rsidP="00B44B83">
      <w:pPr>
        <w:spacing w:after="0" w:line="240" w:lineRule="auto"/>
      </w:pPr>
      <w:r>
        <w:separator/>
      </w:r>
    </w:p>
  </w:footnote>
  <w:footnote w:type="continuationSeparator" w:id="0">
    <w:p w14:paraId="04923394" w14:textId="77777777" w:rsidR="00F126C3" w:rsidRDefault="00F126C3" w:rsidP="00B44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71304"/>
    <w:multiLevelType w:val="hybridMultilevel"/>
    <w:tmpl w:val="9E7C9610"/>
    <w:lvl w:ilvl="0" w:tplc="3B7EAC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200A33"/>
    <w:multiLevelType w:val="hybridMultilevel"/>
    <w:tmpl w:val="91141106"/>
    <w:lvl w:ilvl="0" w:tplc="D1E4CF2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456C65"/>
    <w:multiLevelType w:val="hybridMultilevel"/>
    <w:tmpl w:val="33B87F58"/>
    <w:lvl w:ilvl="0" w:tplc="D02A7E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725289"/>
    <w:multiLevelType w:val="hybridMultilevel"/>
    <w:tmpl w:val="664A8D0C"/>
    <w:lvl w:ilvl="0" w:tplc="DB48FF44">
      <w:start w:val="3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996375926">
    <w:abstractNumId w:val="2"/>
  </w:num>
  <w:num w:numId="2" w16cid:durableId="88157437">
    <w:abstractNumId w:val="0"/>
  </w:num>
  <w:num w:numId="3" w16cid:durableId="1397162760">
    <w:abstractNumId w:val="3"/>
  </w:num>
  <w:num w:numId="4" w16cid:durableId="132732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0B"/>
    <w:rsid w:val="003A012C"/>
    <w:rsid w:val="00504A3E"/>
    <w:rsid w:val="007877CD"/>
    <w:rsid w:val="00A24B3E"/>
    <w:rsid w:val="00B13F0B"/>
    <w:rsid w:val="00B44B83"/>
    <w:rsid w:val="00C028C6"/>
    <w:rsid w:val="00C4521B"/>
    <w:rsid w:val="00D853E8"/>
    <w:rsid w:val="00EB2150"/>
    <w:rsid w:val="00F126C3"/>
    <w:rsid w:val="00F9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40EC4"/>
  <w15:chartTrackingRefBased/>
  <w15:docId w15:val="{CAC08DC7-E87C-4E4E-9ABE-AFE6C85C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0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F0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F0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F0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F0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F0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13F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13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13F0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13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13F0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13F0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13F0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13F0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13F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3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1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13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13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F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13F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3F0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44B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44B8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44B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44B8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B44B8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c103</dc:creator>
  <cp:keywords/>
  <dc:description/>
  <cp:lastModifiedBy>c103</cp:lastModifiedBy>
  <cp:revision>6</cp:revision>
  <dcterms:created xsi:type="dcterms:W3CDTF">2025-12-22T16:03:00Z</dcterms:created>
  <dcterms:modified xsi:type="dcterms:W3CDTF">2026-01-18T13:43:00Z</dcterms:modified>
</cp:coreProperties>
</file>